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A336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A336A" w:rsidRDefault="0010191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36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336A" w:rsidRDefault="0010191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05.04.2003 N 44-ФЗ</w:t>
            </w:r>
            <w:r>
              <w:rPr>
                <w:sz w:val="48"/>
              </w:rPr>
              <w:br/>
              <w:t>(ред. от 24.07.2023)</w:t>
            </w:r>
            <w:r>
              <w:rPr>
                <w:sz w:val="48"/>
              </w:rPr>
              <w:br/>
              <w:t xml:space="preserve">"О порядке учета доходов и расчета среднедушевого дохода семьи и дохода одиноко проживающего гражданина для признания их </w:t>
            </w:r>
            <w:proofErr w:type="gramStart"/>
            <w:r>
              <w:rPr>
                <w:sz w:val="48"/>
              </w:rPr>
              <w:t>малоимущими</w:t>
            </w:r>
            <w:proofErr w:type="gramEnd"/>
            <w:r>
              <w:rPr>
                <w:sz w:val="48"/>
              </w:rPr>
              <w:t xml:space="preserve"> и оказания им государственной социальной помощи"</w:t>
            </w:r>
          </w:p>
        </w:tc>
      </w:tr>
      <w:tr w:rsidR="00AA336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A336A" w:rsidRDefault="0010191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11.01.2024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AA336A" w:rsidRDefault="00AA336A">
      <w:pPr>
        <w:pStyle w:val="ConsPlusNormal0"/>
        <w:sectPr w:rsidR="00AA336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A336A" w:rsidRDefault="00AA336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A336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336A" w:rsidRDefault="00101915">
            <w:pPr>
              <w:pStyle w:val="ConsPlusNormal0"/>
            </w:pPr>
            <w:r>
              <w:t>5 апреля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336A" w:rsidRDefault="00101915">
            <w:pPr>
              <w:pStyle w:val="ConsPlusNormal0"/>
              <w:jc w:val="right"/>
            </w:pPr>
            <w:r>
              <w:t>N 44-ФЗ</w:t>
            </w:r>
          </w:p>
        </w:tc>
      </w:tr>
    </w:tbl>
    <w:p w:rsidR="00AA336A" w:rsidRDefault="00AA33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36A" w:rsidRDefault="00AA336A">
      <w:pPr>
        <w:pStyle w:val="ConsPlusNormal0"/>
        <w:jc w:val="center"/>
      </w:pPr>
    </w:p>
    <w:p w:rsidR="00AA336A" w:rsidRDefault="00101915">
      <w:pPr>
        <w:pStyle w:val="ConsPlusTitle0"/>
        <w:jc w:val="center"/>
      </w:pPr>
      <w:r>
        <w:t>РОССИЙСКАЯ ФЕДЕРАЦИЯ</w:t>
      </w:r>
    </w:p>
    <w:p w:rsidR="00AA336A" w:rsidRDefault="00AA336A">
      <w:pPr>
        <w:pStyle w:val="ConsPlusTitle0"/>
        <w:jc w:val="center"/>
      </w:pPr>
    </w:p>
    <w:p w:rsidR="00AA336A" w:rsidRDefault="00101915">
      <w:pPr>
        <w:pStyle w:val="ConsPlusTitle0"/>
        <w:jc w:val="center"/>
      </w:pPr>
      <w:r>
        <w:t>ФЕДЕРАЛЬНЫЙ ЗАКОН</w:t>
      </w:r>
    </w:p>
    <w:p w:rsidR="00AA336A" w:rsidRDefault="00AA336A">
      <w:pPr>
        <w:pStyle w:val="ConsPlusTitle0"/>
        <w:jc w:val="center"/>
      </w:pPr>
    </w:p>
    <w:p w:rsidR="00AA336A" w:rsidRDefault="00101915">
      <w:pPr>
        <w:pStyle w:val="ConsPlusTitle0"/>
        <w:jc w:val="center"/>
      </w:pPr>
      <w:r>
        <w:t>О ПОРЯДКЕ УЧЕТА ДОХОДОВ И РАСЧЕТА СРЕДНЕДУШЕВОГО</w:t>
      </w:r>
    </w:p>
    <w:p w:rsidR="00AA336A" w:rsidRDefault="00101915">
      <w:pPr>
        <w:pStyle w:val="ConsPlusTitle0"/>
        <w:jc w:val="center"/>
      </w:pPr>
      <w:r>
        <w:t>ДОХОДА СЕМЬИ И ДОХОДА ОДИНОКО ПРОЖИВАЮЩЕГО</w:t>
      </w:r>
    </w:p>
    <w:p w:rsidR="00AA336A" w:rsidRDefault="00101915">
      <w:pPr>
        <w:pStyle w:val="ConsPlusTitle0"/>
        <w:jc w:val="center"/>
      </w:pPr>
      <w:r>
        <w:t xml:space="preserve">ГРАЖДАНИНА ДЛЯ ПРИЗНАНИЯ ИХ </w:t>
      </w:r>
      <w:proofErr w:type="gramStart"/>
      <w:r>
        <w:t>МАЛОИМУЩИМИ</w:t>
      </w:r>
      <w:proofErr w:type="gramEnd"/>
    </w:p>
    <w:p w:rsidR="00AA336A" w:rsidRDefault="00101915">
      <w:pPr>
        <w:pStyle w:val="ConsPlusTitle0"/>
        <w:jc w:val="center"/>
      </w:pPr>
      <w:r>
        <w:t xml:space="preserve">И ОКАЗАНИЯ ИМ </w:t>
      </w:r>
      <w:proofErr w:type="gramStart"/>
      <w:r>
        <w:t>ГОСУДАРСТВЕННОЙ</w:t>
      </w:r>
      <w:proofErr w:type="gramEnd"/>
    </w:p>
    <w:p w:rsidR="00AA336A" w:rsidRDefault="00101915">
      <w:pPr>
        <w:pStyle w:val="ConsPlusTitle0"/>
        <w:jc w:val="center"/>
      </w:pPr>
      <w:r>
        <w:t>СОЦИАЛЬНОЙ ПОМОЩИ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jc w:val="right"/>
      </w:pPr>
      <w:proofErr w:type="gramStart"/>
      <w:r>
        <w:t>Принят</w:t>
      </w:r>
      <w:proofErr w:type="gramEnd"/>
    </w:p>
    <w:p w:rsidR="00AA336A" w:rsidRDefault="00101915">
      <w:pPr>
        <w:pStyle w:val="ConsPlusNormal0"/>
        <w:jc w:val="right"/>
      </w:pPr>
      <w:r>
        <w:t>Государственной Думой</w:t>
      </w:r>
    </w:p>
    <w:p w:rsidR="00AA336A" w:rsidRDefault="00101915">
      <w:pPr>
        <w:pStyle w:val="ConsPlusNormal0"/>
        <w:jc w:val="right"/>
      </w:pPr>
      <w:r>
        <w:t>7 марта 2003 года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jc w:val="right"/>
      </w:pPr>
      <w:r>
        <w:t>Одобрен</w:t>
      </w:r>
    </w:p>
    <w:p w:rsidR="00AA336A" w:rsidRDefault="00101915">
      <w:pPr>
        <w:pStyle w:val="ConsPlusNormal0"/>
        <w:jc w:val="right"/>
      </w:pPr>
      <w:r>
        <w:t>Советом Федерации</w:t>
      </w:r>
    </w:p>
    <w:p w:rsidR="00AA336A" w:rsidRDefault="00101915">
      <w:pPr>
        <w:pStyle w:val="ConsPlusNormal0"/>
        <w:jc w:val="right"/>
      </w:pPr>
      <w:r>
        <w:t>26 марта 2003 года</w:t>
      </w:r>
    </w:p>
    <w:p w:rsidR="00AA336A" w:rsidRDefault="00AA336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A33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6A" w:rsidRDefault="00AA336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6A" w:rsidRDefault="00AA336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36A" w:rsidRDefault="0010191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6A" w:rsidRDefault="0010191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01.07.2011 </w:t>
            </w:r>
            <w:hyperlink r:id="rId10" w:tooltip="Федеральный закон от 01.07.2011 N 169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</w:t>
              </w:r>
              <w:r>
                <w:rPr>
                  <w:color w:val="0000FF"/>
                </w:rPr>
                <w:t>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A336A" w:rsidRDefault="0010191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2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24.07.2023 </w:t>
            </w:r>
            <w:hyperlink r:id="rId13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6A" w:rsidRDefault="00AA336A">
            <w:pPr>
              <w:pStyle w:val="ConsPlusNormal0"/>
            </w:pPr>
          </w:p>
        </w:tc>
      </w:tr>
    </w:tbl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</w:pPr>
      <w:proofErr w:type="gramStart"/>
      <w:r>
        <w:t>Настоящий Федеральный закон устанавливает порядок учета доходов и расчета среднедушевого дохода семьи и дохода одиноко прожи</w:t>
      </w:r>
      <w:r>
        <w:t xml:space="preserve">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14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Федеральным </w:t>
      </w:r>
      <w:hyperlink r:id="rId15" w:tooltip="Федеральный закон от 24.10.1997 N 134-ФЗ (ред. от 29.12.2020, с изм. от 05.12.2022) &quot;О прожиточном минимум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24 октября 1997 г. N 134-ФЗ "О прожиточном минимуме в Российской Федерации".</w:t>
      </w:r>
      <w:proofErr w:type="gramEnd"/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 xml:space="preserve">Статья 1. </w:t>
      </w:r>
      <w:proofErr w:type="gramStart"/>
      <w:r>
        <w:t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</w:t>
      </w:r>
      <w:r>
        <w:t>а либо пребывания, в который поступило заявление гражданина или лица, являющегося его представителем в соответствии с законодательством Российской Федерации.</w:t>
      </w:r>
      <w:proofErr w:type="gramEnd"/>
    </w:p>
    <w:p w:rsidR="00AA336A" w:rsidRDefault="00101915">
      <w:pPr>
        <w:pStyle w:val="ConsPlusNormal0"/>
        <w:jc w:val="both"/>
      </w:pPr>
      <w:r>
        <w:t xml:space="preserve">(в ред. Федерального </w:t>
      </w:r>
      <w:hyperlink r:id="rId16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</w:t>
      </w:r>
      <w:r>
        <w:t>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3. Орган социальной защиты населения вправе проверить следующие сведения, указанные гражданином в заявлении об ок</w:t>
      </w:r>
      <w:r>
        <w:t>азании ему государственной социальной помощи: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о месте жительства или пребывания семьи или одиноко проживающего гражданина;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о доходах членов семьи или одиноко проживающего гражданина;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о составе семьи;</w:t>
      </w:r>
    </w:p>
    <w:p w:rsidR="00AA336A" w:rsidRDefault="00101915">
      <w:pPr>
        <w:pStyle w:val="ConsPlusNormal0"/>
        <w:jc w:val="both"/>
      </w:pPr>
      <w:r>
        <w:t xml:space="preserve">(в ред. Федерального </w:t>
      </w:r>
      <w:hyperlink r:id="rId17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о принадлежащем семье или одиноко проживающему гражданину имуществе на праве собственности.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lastRenderedPageBreak/>
        <w:t>Гражданин, обратившийся с заявлением об оказании ему государстве</w:t>
      </w:r>
      <w:r>
        <w:t>нной социальной помощи, представляет паспорт или иной документ, удостоверяющий его личность.</w:t>
      </w:r>
    </w:p>
    <w:p w:rsidR="00AA336A" w:rsidRDefault="00101915">
      <w:pPr>
        <w:pStyle w:val="ConsPlusNormal0"/>
        <w:spacing w:before="200"/>
        <w:ind w:firstLine="540"/>
        <w:jc w:val="both"/>
      </w:pPr>
      <w:proofErr w:type="gramStart"/>
      <w:r>
        <w:t>Документы (сведения), необходимые для назначения государственной социальной помощи (в том числе на основании социального контракта), запрашиваются органом социальн</w:t>
      </w:r>
      <w:r>
        <w:t>ой защиты населения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находятся такие документы (све</w:t>
      </w:r>
      <w:r>
        <w:t>дения), и (или) представляются заявителем в случае их отсутствия в указанных органах и (или</w:t>
      </w:r>
      <w:proofErr w:type="gramEnd"/>
      <w:r>
        <w:t xml:space="preserve">) </w:t>
      </w:r>
      <w:proofErr w:type="gramStart"/>
      <w:r>
        <w:t>организациях</w:t>
      </w:r>
      <w:proofErr w:type="gramEnd"/>
      <w:r>
        <w:t>.</w:t>
      </w:r>
    </w:p>
    <w:p w:rsidR="00AA336A" w:rsidRDefault="00101915">
      <w:pPr>
        <w:pStyle w:val="ConsPlusNormal0"/>
        <w:jc w:val="both"/>
      </w:pPr>
      <w:r>
        <w:t xml:space="preserve">(часть третья в ред. Федерального </w:t>
      </w:r>
      <w:hyperlink r:id="rId18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</w:t>
      </w:r>
      <w:r>
        <w:t>4.07.2023 N 342-ФЗ)</w:t>
      </w:r>
    </w:p>
    <w:p w:rsidR="00AA336A" w:rsidRDefault="00AA336A">
      <w:pPr>
        <w:pStyle w:val="ConsPlusNormal0"/>
        <w:ind w:firstLine="540"/>
        <w:jc w:val="both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одному кале</w:t>
      </w:r>
      <w:r>
        <w:t>ндарному месяцу перед месяцем подачи заявления об оказании государственной социальной помощи (далее - расчетный период).</w:t>
      </w:r>
    </w:p>
    <w:p w:rsidR="00AA336A" w:rsidRDefault="00101915">
      <w:pPr>
        <w:pStyle w:val="ConsPlusNormal0"/>
        <w:jc w:val="both"/>
      </w:pPr>
      <w:r>
        <w:t xml:space="preserve">(в ред. Федерального </w:t>
      </w:r>
      <w:hyperlink r:id="rId19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</w:t>
      </w:r>
      <w:r>
        <w:t>24.07.2023 N 342-ФЗ)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 xml:space="preserve">Часть вторая утратила силу с 1 января 2021 года. - Федеральный </w:t>
      </w:r>
      <w:hyperlink r:id="rId20" w:tooltip="Федеральный закон от 24.04.2020 N 125-ФЗ &quot;О внесении изменений в статью 4 Федерального закона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">
        <w:r>
          <w:rPr>
            <w:color w:val="0000FF"/>
          </w:rPr>
          <w:t>закон</w:t>
        </w:r>
      </w:hyperlink>
      <w:r>
        <w:t xml:space="preserve"> от 24.04.2020 N 125-ФЗ.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5. При расчете среднедушевого до</w:t>
      </w:r>
      <w:r>
        <w:t>хода семьи и дохода одиноко проживающего гражданина учитывается сумма доходов каждого члена семьи или одиноко проживающего гражданина, полученных в денежной форме.</w:t>
      </w:r>
    </w:p>
    <w:p w:rsidR="00AA336A" w:rsidRDefault="00101915">
      <w:pPr>
        <w:pStyle w:val="ConsPlusNormal0"/>
        <w:jc w:val="both"/>
      </w:pPr>
      <w:r>
        <w:t xml:space="preserve">(в ред. Федерального </w:t>
      </w:r>
      <w:hyperlink r:id="rId21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 xml:space="preserve">Часть вторая утратила силу с 1 января 2024 года. - Федеральный </w:t>
      </w:r>
      <w:hyperlink r:id="rId22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</w:t>
        </w:r>
      </w:hyperlink>
      <w:r>
        <w:t xml:space="preserve"> от 24.07.2023 N 342</w:t>
      </w:r>
      <w:r>
        <w:t>-ФЗ.</w:t>
      </w:r>
    </w:p>
    <w:p w:rsidR="00AA336A" w:rsidRDefault="00101915">
      <w:pPr>
        <w:pStyle w:val="ConsPlusNormal0"/>
        <w:spacing w:before="200"/>
        <w:ind w:firstLine="540"/>
        <w:jc w:val="both"/>
      </w:pPr>
      <w:hyperlink r:id="rId23" w:tooltip="Постановление Правительства РФ от 20.08.2003 N 512 (ред. от 11.12.2023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 {КонсультантПлюс}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</w:t>
      </w:r>
      <w:r>
        <w:t>оциальной помощи, устанавливается Правительством Российской Федерации.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</w:t>
      </w:r>
      <w:r>
        <w:t xml:space="preserve"> последнее число 3-го месяца расчетного периода.</w:t>
      </w:r>
    </w:p>
    <w:p w:rsidR="00AA336A" w:rsidRDefault="00101915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 xml:space="preserve">Документы (сведения), выданные компетентным органом иностранного государства, подтверждающие размер доходов, полученных заявителем или членами его семьи за пределами Российской Федерации, представляются </w:t>
      </w:r>
      <w:proofErr w:type="gramStart"/>
      <w:r>
        <w:t>заявителем</w:t>
      </w:r>
      <w:proofErr w:type="gramEnd"/>
      <w:r>
        <w:t xml:space="preserve"> с надлежащим образом заверенным переводом </w:t>
      </w:r>
      <w:r>
        <w:t>на русский язык в соответствии с законодательством Российской Федерации.</w:t>
      </w:r>
    </w:p>
    <w:p w:rsidR="00AA336A" w:rsidRDefault="00101915">
      <w:pPr>
        <w:pStyle w:val="ConsPlusNormal0"/>
        <w:jc w:val="both"/>
      </w:pPr>
      <w:r>
        <w:t xml:space="preserve">(часть вторая введена Федеральным </w:t>
      </w:r>
      <w:hyperlink r:id="rId25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законом</w:t>
        </w:r>
      </w:hyperlink>
      <w:r>
        <w:t xml:space="preserve"> от 24.07.2023 N 342-ФЗ)</w:t>
      </w:r>
    </w:p>
    <w:p w:rsidR="00AA336A" w:rsidRDefault="00AA336A">
      <w:pPr>
        <w:pStyle w:val="ConsPlusNormal0"/>
        <w:ind w:firstLine="540"/>
        <w:jc w:val="both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7. До</w:t>
      </w:r>
      <w:r>
        <w:t>ходы каждого члена семьи или одиноко проживающего гражданина учитываются до вычета налогов в соответствии с законодательством Российской Федерации.</w:t>
      </w:r>
    </w:p>
    <w:p w:rsidR="00AA336A" w:rsidRDefault="00101915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8. Доходы учитываются в доходах семьи или одиноко проживающего гражданина в месяце их фактического получения, который приходится на расчетный период. При иных установленных сроках расчета и выплаты до</w:t>
      </w:r>
      <w:r>
        <w:t>ходов сумма полученных доходов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AA336A" w:rsidRDefault="00101915">
      <w:pPr>
        <w:pStyle w:val="ConsPlusNormal0"/>
        <w:spacing w:before="200"/>
        <w:ind w:firstLine="540"/>
        <w:jc w:val="both"/>
      </w:pPr>
      <w:proofErr w:type="gramStart"/>
      <w:r>
        <w:t xml:space="preserve">Доходы, полученные в виде дивидендов, процентов </w:t>
      </w:r>
      <w:r>
        <w:t>и иных доходов,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организации, проценты, полученные в виде процентов, начисленных на остаток средств на вк</w:t>
      </w:r>
      <w:r>
        <w:t>ладах (счетах), открытых в кредитных организациях, доходы от осуществления предпринимательской деятельности, включая доходы, полученные в результате деятельности крестьянского (фермерского</w:t>
      </w:r>
      <w:proofErr w:type="gramEnd"/>
      <w:r>
        <w:t xml:space="preserve">) </w:t>
      </w:r>
      <w:proofErr w:type="gramStart"/>
      <w:r>
        <w:t>хозяйства, в том числе созданного без образования юридического лиц</w:t>
      </w:r>
      <w:r>
        <w:t xml:space="preserve">а, и </w:t>
      </w:r>
      <w:r>
        <w:lastRenderedPageBreak/>
        <w:t>доходы от занятия частной практикой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 члены его семьи впра</w:t>
      </w:r>
      <w:r>
        <w:t>ве представить), доходы от реализации и сдачи в аренду (наем, поднаем) имущества и доходы по договорам авторского заказа, договорам</w:t>
      </w:r>
      <w:proofErr w:type="gramEnd"/>
      <w:r>
        <w:t xml:space="preserve"> об отчуждении исключительного права на результаты интеллектуальной деятельности и лицензионным договорам учитываются как одн</w:t>
      </w:r>
      <w:r>
        <w:t>а двенадцатая суммы дохода, полученного в течение налогового периода, умноженная на количество месяцев, вошедших в расчетный период.</w:t>
      </w:r>
    </w:p>
    <w:p w:rsidR="00AA336A" w:rsidRDefault="00101915">
      <w:pPr>
        <w:pStyle w:val="ConsPlusNormal0"/>
        <w:jc w:val="both"/>
      </w:pPr>
      <w:r>
        <w:t xml:space="preserve">(статья 8 в ред. Федерального </w:t>
      </w:r>
      <w:hyperlink r:id="rId27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AA336A">
      <w:pPr>
        <w:pStyle w:val="ConsPlusNormal0"/>
        <w:ind w:firstLine="540"/>
        <w:jc w:val="both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 xml:space="preserve">Статья 9. Утратила силу с 1 января 2024 года. - Федеральный </w:t>
      </w:r>
      <w:hyperlink r:id="rId28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</w:t>
        </w:r>
      </w:hyperlink>
      <w:r>
        <w:t xml:space="preserve"> от 24.07.2023 N 342-ФЗ.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10. В случа</w:t>
      </w:r>
      <w:r>
        <w:t>е</w:t>
      </w:r>
      <w:proofErr w:type="gramStart"/>
      <w:r>
        <w:t>,</w:t>
      </w:r>
      <w:proofErr w:type="gramEnd"/>
      <w:r>
        <w:t xml:space="preserve"> если заявитель или члены его семьи получили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с</w:t>
      </w:r>
      <w:r>
        <w:t xml:space="preserve"> применением упрощенной системы налогообложения (в случае, если в качестве объекта налогообложения выбраны доходы), заявитель или члены его семьи вправе представить документы (сведения) о доходах за вычетом расходов. В таком случае орган социальной защиты </w:t>
      </w:r>
      <w:r>
        <w:t>населения при расчете среднедушевого дохода использует документы (сведения), представленные заявителем или членами его семьи.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информация, представленная в рамках межведомственного информационного взаимодействия, не содержит сведений о дохода</w:t>
      </w:r>
      <w:r>
        <w:t>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о доходах от занятия частной практикой и доходах по д</w:t>
      </w:r>
      <w:r>
        <w:t xml:space="preserve">оговорам авторского заказа, договорам об отчуждении исключительного права на результаты интеллектуальной деятельности и лицензионным договорам, </w:t>
      </w:r>
      <w:proofErr w:type="gramStart"/>
      <w:r>
        <w:t>полученных в течение налогового периода, учитываются доходы, сведения о которых представлены заявителем или член</w:t>
      </w:r>
      <w:r>
        <w:t>ами его семьи.</w:t>
      </w:r>
      <w:proofErr w:type="gramEnd"/>
    </w:p>
    <w:p w:rsidR="00AA336A" w:rsidRDefault="00101915">
      <w:pPr>
        <w:pStyle w:val="ConsPlusNormal0"/>
        <w:spacing w:before="200"/>
        <w:ind w:firstLine="540"/>
        <w:jc w:val="both"/>
      </w:pPr>
      <w:r>
        <w:t>Доходы, полученные в виде дивидендов, процентов и иных доходов,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организации, определяются</w:t>
      </w:r>
      <w:r>
        <w:t xml:space="preserve"> за вычетом понесенных расходов по операциям с ценными бумагами и операциям с производными финансовыми инструментами.</w:t>
      </w:r>
    </w:p>
    <w:p w:rsidR="00AA336A" w:rsidRDefault="00101915">
      <w:pPr>
        <w:pStyle w:val="ConsPlusNormal0"/>
        <w:jc w:val="both"/>
      </w:pPr>
      <w:r>
        <w:t xml:space="preserve">(статья 10 в ред. Федерального </w:t>
      </w:r>
      <w:hyperlink r:id="rId29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24.07.2023 N 342-ФЗ)</w:t>
      </w:r>
    </w:p>
    <w:p w:rsidR="00AA336A" w:rsidRDefault="00AA336A">
      <w:pPr>
        <w:pStyle w:val="ConsPlusNormal0"/>
        <w:ind w:firstLine="540"/>
        <w:jc w:val="both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 xml:space="preserve">Статьи 11 - 12. Утратили силу с 1 января 2024 года. - Федеральный </w:t>
      </w:r>
      <w:hyperlink r:id="rId30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</w:t>
        </w:r>
      </w:hyperlink>
      <w:r>
        <w:t xml:space="preserve"> от 24.07.2023 N 342-ФЗ.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 xml:space="preserve">Статья 13. </w:t>
      </w:r>
      <w:proofErr w:type="gramStart"/>
      <w:r>
        <w:t>В состав семьи,</w:t>
      </w:r>
      <w:r>
        <w:t xml:space="preserve"> определяемый на дату подачи заявления об оказании государственной социальной помощи и учитываемый при назначении государственной социальной помощи, в том числе в целях расчета среднедушевого дохода семьи, включаются заявитель, подавший заявление об оказан</w:t>
      </w:r>
      <w:r>
        <w:t>ии государственной социальной помощи, супруг (супруга) заявителя, несовершеннолетние дети заявителя, дети, находящиеся под его опекой (попечительством), и его дети в возрасте до 23 лет, обучающиеся в</w:t>
      </w:r>
      <w:proofErr w:type="gramEnd"/>
      <w:r>
        <w:t xml:space="preserve"> общеобразовательной организации, профессиональной образо</w:t>
      </w:r>
      <w:r>
        <w:t xml:space="preserve">вательной организации или образовательной организации высшего образования по очной форме обучения (за исключением </w:t>
      </w:r>
      <w:proofErr w:type="gramStart"/>
      <w:r>
        <w:t>обучающихся</w:t>
      </w:r>
      <w:proofErr w:type="gramEnd"/>
      <w:r>
        <w:t xml:space="preserve"> по дополнительным образовательным программам).</w:t>
      </w:r>
    </w:p>
    <w:p w:rsidR="00AA336A" w:rsidRDefault="00101915">
      <w:pPr>
        <w:pStyle w:val="ConsPlusNormal0"/>
        <w:jc w:val="both"/>
      </w:pPr>
      <w:r>
        <w:t xml:space="preserve">(статья 13 в ред. Федерального </w:t>
      </w:r>
      <w:hyperlink r:id="rId31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24.07.2023 N 342-ФЗ)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14. При расчете среднедушевого дохода в состав семьи не включаются: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лица, находящиеся на полном государственном обеспечении (за исключением заявителя, а также детей,</w:t>
      </w:r>
      <w:r>
        <w:t xml:space="preserve"> находящихся под его опекой (попечительством);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</w:t>
      </w:r>
      <w:r>
        <w:t>ужбы;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лица, отбывающие наказание в виде лишения свободы;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лица, находящиеся на принудительном лечении по решению суда;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lastRenderedPageBreak/>
        <w:t>лица, в отношении которых применена мера пресечения в виде заключения под стражу;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лица, признанные безвестно отсутствующими или объявленны</w:t>
      </w:r>
      <w:r>
        <w:t>е умершими;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лица, находящиеся в розыске;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>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</w:t>
      </w:r>
      <w:r>
        <w:t>изации или образовательной организации высшего образования по очной форме обучения, состоящие в браке.</w:t>
      </w:r>
    </w:p>
    <w:p w:rsidR="00AA336A" w:rsidRDefault="00101915">
      <w:pPr>
        <w:pStyle w:val="ConsPlusNormal0"/>
        <w:jc w:val="both"/>
      </w:pPr>
      <w:r>
        <w:t xml:space="preserve">(статья 14 в ред. Федерального </w:t>
      </w:r>
      <w:hyperlink r:id="rId32" w:tooltip="Федеральный закон от 24.07.2023 N 342-ФЗ &quot;О внесении изменений в Федеральный закон &quot;О государственной социальной помощи&quot; и Федеральный закон &quot;О порядке учета доходов и расчета среднедушевого дохода семьи и дохода одиноко проживающего гражданина для признания и">
        <w:r>
          <w:rPr>
            <w:color w:val="0000FF"/>
          </w:rPr>
          <w:t>закона</w:t>
        </w:r>
      </w:hyperlink>
      <w:r>
        <w:t xml:space="preserve"> от 24.07.20</w:t>
      </w:r>
      <w:r>
        <w:t>23 N 342-ФЗ)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t>трети суммы доходов всех членов семьи</w:t>
      </w:r>
      <w:proofErr w:type="gramEnd"/>
      <w:r>
        <w:t xml:space="preserve"> за расчетный период на число членов</w:t>
      </w:r>
      <w:r>
        <w:t xml:space="preserve"> семьи.</w:t>
      </w:r>
    </w:p>
    <w:p w:rsidR="00AA336A" w:rsidRDefault="00101915">
      <w:pPr>
        <w:pStyle w:val="ConsPlusNormal0"/>
        <w:spacing w:before="200"/>
        <w:ind w:firstLine="540"/>
        <w:jc w:val="both"/>
      </w:pPr>
      <w:r>
        <w:t xml:space="preserve">Доход одиноко проживающего гражданина при решении вопроса о признании его </w:t>
      </w:r>
      <w:proofErr w:type="gramStart"/>
      <w:r>
        <w:t>малоимущим</w:t>
      </w:r>
      <w:proofErr w:type="gramEnd"/>
      <w: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ind w:firstLine="540"/>
        <w:jc w:val="both"/>
        <w:outlineLvl w:val="0"/>
      </w:pPr>
      <w: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AA336A" w:rsidRDefault="00AA336A">
      <w:pPr>
        <w:pStyle w:val="ConsPlusNormal0"/>
      </w:pPr>
    </w:p>
    <w:p w:rsidR="00AA336A" w:rsidRDefault="00101915">
      <w:pPr>
        <w:pStyle w:val="ConsPlusNormal0"/>
        <w:jc w:val="right"/>
      </w:pPr>
      <w:r>
        <w:t>Президент</w:t>
      </w:r>
    </w:p>
    <w:p w:rsidR="00AA336A" w:rsidRDefault="00101915">
      <w:pPr>
        <w:pStyle w:val="ConsPlusNormal0"/>
        <w:jc w:val="right"/>
      </w:pPr>
      <w:r>
        <w:t>Российской Федерации</w:t>
      </w:r>
    </w:p>
    <w:p w:rsidR="00AA336A" w:rsidRDefault="00101915">
      <w:pPr>
        <w:pStyle w:val="ConsPlusNormal0"/>
        <w:jc w:val="right"/>
      </w:pPr>
      <w:r>
        <w:t>В.ПУТИН</w:t>
      </w:r>
    </w:p>
    <w:p w:rsidR="00AA336A" w:rsidRDefault="00101915">
      <w:pPr>
        <w:pStyle w:val="ConsPlusNormal0"/>
      </w:pPr>
      <w:r>
        <w:t>Москва, Кремль</w:t>
      </w:r>
    </w:p>
    <w:p w:rsidR="00AA336A" w:rsidRDefault="00101915">
      <w:pPr>
        <w:pStyle w:val="ConsPlusNormal0"/>
        <w:spacing w:before="200"/>
      </w:pPr>
      <w:r>
        <w:t>5 апреля 2003 года</w:t>
      </w:r>
    </w:p>
    <w:p w:rsidR="00AA336A" w:rsidRDefault="00101915">
      <w:pPr>
        <w:pStyle w:val="ConsPlusNormal0"/>
        <w:spacing w:before="200"/>
      </w:pPr>
      <w:r>
        <w:t>N 44-ФЗ</w:t>
      </w:r>
    </w:p>
    <w:p w:rsidR="00AA336A" w:rsidRDefault="00AA336A">
      <w:pPr>
        <w:pStyle w:val="ConsPlusNormal0"/>
      </w:pPr>
    </w:p>
    <w:p w:rsidR="00AA336A" w:rsidRDefault="00AA336A">
      <w:pPr>
        <w:pStyle w:val="ConsPlusNormal0"/>
      </w:pPr>
    </w:p>
    <w:p w:rsidR="00AA336A" w:rsidRDefault="00AA33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336A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15" w:rsidRDefault="00101915">
      <w:r>
        <w:separator/>
      </w:r>
    </w:p>
  </w:endnote>
  <w:endnote w:type="continuationSeparator" w:id="0">
    <w:p w:rsidR="00101915" w:rsidRDefault="0010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6A" w:rsidRDefault="00AA33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33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336A" w:rsidRDefault="0010191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336A" w:rsidRDefault="0010191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336A" w:rsidRDefault="0010191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73955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73955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AA336A" w:rsidRDefault="0010191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6A" w:rsidRDefault="00AA33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A33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A336A" w:rsidRDefault="0010191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A336A" w:rsidRDefault="0010191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A336A" w:rsidRDefault="0010191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7395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73955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AA336A" w:rsidRDefault="0010191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15" w:rsidRDefault="00101915">
      <w:r>
        <w:separator/>
      </w:r>
    </w:p>
  </w:footnote>
  <w:footnote w:type="continuationSeparator" w:id="0">
    <w:p w:rsidR="00101915" w:rsidRDefault="0010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33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336A" w:rsidRDefault="0010191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05.04.2003 N 44-ФЗ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24.07.2023)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учета доходов и расчета среднедушевого дохода се...</w:t>
          </w:r>
        </w:p>
      </w:tc>
      <w:tc>
        <w:tcPr>
          <w:tcW w:w="2300" w:type="pct"/>
          <w:vAlign w:val="center"/>
        </w:tcPr>
        <w:p w:rsidR="00AA336A" w:rsidRDefault="0010191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11.01.2024</w:t>
          </w:r>
        </w:p>
      </w:tc>
    </w:tr>
  </w:tbl>
  <w:p w:rsidR="00AA336A" w:rsidRDefault="00AA33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336A" w:rsidRDefault="00AA336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A33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A336A" w:rsidRDefault="0010191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05.04.2003 N 44-ФЗ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24.07.2023)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учета доходов и расчета среднедушевого дохода се...</w:t>
          </w:r>
        </w:p>
      </w:tc>
      <w:tc>
        <w:tcPr>
          <w:tcW w:w="2300" w:type="pct"/>
          <w:vAlign w:val="center"/>
        </w:tcPr>
        <w:p w:rsidR="00AA336A" w:rsidRDefault="0010191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11.01.2024</w:t>
          </w:r>
        </w:p>
      </w:tc>
    </w:tr>
  </w:tbl>
  <w:p w:rsidR="00AA336A" w:rsidRDefault="00AA33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A336A" w:rsidRDefault="00AA336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6A"/>
    <w:rsid w:val="00101915"/>
    <w:rsid w:val="00AA336A"/>
    <w:rsid w:val="00B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73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73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B&amp;n=452641&amp;dst=100043" TargetMode="External"/><Relationship Id="rId18" Type="http://schemas.openxmlformats.org/officeDocument/2006/relationships/hyperlink" Target="https://login.consultant.ru/link/?req=doc&amp;base=RZB&amp;n=452641&amp;dst=100048" TargetMode="External"/><Relationship Id="rId26" Type="http://schemas.openxmlformats.org/officeDocument/2006/relationships/hyperlink" Target="https://login.consultant.ru/link/?req=doc&amp;base=RZB&amp;n=452641&amp;dst=1000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52641&amp;dst=100052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351128&amp;dst=100023" TargetMode="External"/><Relationship Id="rId17" Type="http://schemas.openxmlformats.org/officeDocument/2006/relationships/hyperlink" Target="https://login.consultant.ru/link/?req=doc&amp;base=RZB&amp;n=452641&amp;dst=100046" TargetMode="External"/><Relationship Id="rId25" Type="http://schemas.openxmlformats.org/officeDocument/2006/relationships/hyperlink" Target="https://login.consultant.ru/link/?req=doc&amp;base=RZB&amp;n=452641&amp;dst=100056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2641&amp;dst=100044" TargetMode="External"/><Relationship Id="rId20" Type="http://schemas.openxmlformats.org/officeDocument/2006/relationships/hyperlink" Target="https://login.consultant.ru/link/?req=doc&amp;base=RZB&amp;n=351128&amp;dst=100023" TargetMode="External"/><Relationship Id="rId29" Type="http://schemas.openxmlformats.org/officeDocument/2006/relationships/hyperlink" Target="https://login.consultant.ru/link/?req=doc&amp;base=RZB&amp;n=452641&amp;dst=10006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4272&amp;dst=101540" TargetMode="External"/><Relationship Id="rId24" Type="http://schemas.openxmlformats.org/officeDocument/2006/relationships/hyperlink" Target="https://login.consultant.ru/link/?req=doc&amp;base=RZB&amp;n=452641&amp;dst=100055" TargetMode="External"/><Relationship Id="rId32" Type="http://schemas.openxmlformats.org/officeDocument/2006/relationships/hyperlink" Target="https://login.consultant.ru/link/?req=doc&amp;base=RZB&amp;n=452641&amp;dst=10007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372860&amp;dst=100040" TargetMode="External"/><Relationship Id="rId23" Type="http://schemas.openxmlformats.org/officeDocument/2006/relationships/hyperlink" Target="https://login.consultant.ru/link/?req=doc&amp;base=RZB&amp;n=464113&amp;dst=100010" TargetMode="External"/><Relationship Id="rId28" Type="http://schemas.openxmlformats.org/officeDocument/2006/relationships/hyperlink" Target="https://login.consultant.ru/link/?req=doc&amp;base=RZB&amp;n=452641&amp;dst=100062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389810&amp;dst=100371" TargetMode="External"/><Relationship Id="rId19" Type="http://schemas.openxmlformats.org/officeDocument/2006/relationships/hyperlink" Target="https://login.consultant.ru/link/?req=doc&amp;base=RZB&amp;n=452641&amp;dst=100050" TargetMode="External"/><Relationship Id="rId31" Type="http://schemas.openxmlformats.org/officeDocument/2006/relationships/hyperlink" Target="https://login.consultant.ru/link/?req=doc&amp;base=RZB&amp;n=452641&amp;dst=10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ZB&amp;n=451017&amp;dst=100043" TargetMode="External"/><Relationship Id="rId22" Type="http://schemas.openxmlformats.org/officeDocument/2006/relationships/hyperlink" Target="https://login.consultant.ru/link/?req=doc&amp;base=RZB&amp;n=452641&amp;dst=100053" TargetMode="External"/><Relationship Id="rId27" Type="http://schemas.openxmlformats.org/officeDocument/2006/relationships/hyperlink" Target="https://login.consultant.ru/link/?req=doc&amp;base=RZB&amp;n=452641&amp;dst=100059" TargetMode="External"/><Relationship Id="rId30" Type="http://schemas.openxmlformats.org/officeDocument/2006/relationships/hyperlink" Target="https://login.consultant.ru/link/?req=doc&amp;base=RZB&amp;n=452641&amp;dst=100067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05.04.2003 N 44-ФЗ
(ред. от 24.07.2023)
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vt:lpstr>
    </vt:vector>
  </TitlesOfParts>
  <Company>КонсультантПлюс Версия 4023.00.52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05.04.2003 N 44-ФЗ
(ред. от 24.07.2023)
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dc:title>
  <dc:creator>Полутова Ирина</dc:creator>
  <cp:lastModifiedBy>Полутова Ирина</cp:lastModifiedBy>
  <cp:revision>2</cp:revision>
  <dcterms:created xsi:type="dcterms:W3CDTF">2024-10-29T11:31:00Z</dcterms:created>
  <dcterms:modified xsi:type="dcterms:W3CDTF">2024-10-29T11:31:00Z</dcterms:modified>
</cp:coreProperties>
</file>